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7F6F" w:rsidRDefault="00E15553">
      <w:pPr>
        <w:pBdr>
          <w:top w:val="single" w:sz="4" w:space="1" w:color="auto"/>
        </w:pBdr>
      </w:pPr>
      <w:r>
        <w:rPr>
          <w:noProof/>
        </w:rPr>
        <w:drawing>
          <wp:inline distT="114300" distB="114300" distL="114300" distR="114300">
            <wp:extent cx="3119438" cy="747985"/>
            <wp:effectExtent l="0" t="0" r="0" b="0"/>
            <wp:docPr id="1" name="image01.png" descr="RBIS Logo.png"/>
            <wp:cNvGraphicFramePr/>
            <a:graphic xmlns:a="http://schemas.openxmlformats.org/drawingml/2006/main">
              <a:graphicData uri="http://schemas.openxmlformats.org/drawingml/2006/picture">
                <pic:pic xmlns:pic="http://schemas.openxmlformats.org/drawingml/2006/picture">
                  <pic:nvPicPr>
                    <pic:cNvPr id="0" name="image01.png" descr="RBIS Logo.png"/>
                    <pic:cNvPicPr preferRelativeResize="0"/>
                  </pic:nvPicPr>
                  <pic:blipFill>
                    <a:blip r:embed="rId5"/>
                    <a:srcRect/>
                    <a:stretch>
                      <a:fillRect/>
                    </a:stretch>
                  </pic:blipFill>
                  <pic:spPr>
                    <a:xfrm>
                      <a:off x="0" y="0"/>
                      <a:ext cx="3119438" cy="747985"/>
                    </a:xfrm>
                    <a:prstGeom prst="rect">
                      <a:avLst/>
                    </a:prstGeom>
                    <a:ln/>
                  </pic:spPr>
                </pic:pic>
              </a:graphicData>
            </a:graphic>
          </wp:inline>
        </w:drawing>
      </w:r>
      <w:r>
        <w:rPr>
          <w:rFonts w:ascii="Calibri" w:eastAsia="Calibri" w:hAnsi="Calibri" w:cs="Calibri"/>
          <w:sz w:val="36"/>
        </w:rPr>
        <w:tab/>
      </w:r>
      <w:r>
        <w:rPr>
          <w:rFonts w:ascii="Calibri" w:eastAsia="Calibri" w:hAnsi="Calibri" w:cs="Calibri"/>
          <w:sz w:val="36"/>
        </w:rPr>
        <w:tab/>
      </w:r>
      <w:r>
        <w:rPr>
          <w:rFonts w:ascii="Calibri" w:eastAsia="Calibri" w:hAnsi="Calibri" w:cs="Calibri"/>
          <w:sz w:val="36"/>
        </w:rPr>
        <w:tab/>
      </w:r>
    </w:p>
    <w:p w:rsidR="00E07F6F" w:rsidRDefault="00E15553">
      <w:pPr>
        <w:widowControl w:val="0"/>
        <w:spacing w:line="240" w:lineRule="auto"/>
      </w:pPr>
      <w:r>
        <w:rPr>
          <w:rFonts w:ascii="Calibri" w:eastAsia="Calibri" w:hAnsi="Calibri" w:cs="Calibri"/>
          <w:b/>
          <w:sz w:val="20"/>
        </w:rPr>
        <w:t>POSITION</w:t>
      </w:r>
      <w:r>
        <w:rPr>
          <w:rFonts w:ascii="Calibri" w:eastAsia="Calibri" w:hAnsi="Calibri" w:cs="Calibri"/>
          <w:sz w:val="20"/>
        </w:rPr>
        <w:t>: Global Organizational Leadership Development (GOLD) Associate</w:t>
      </w:r>
    </w:p>
    <w:p w:rsidR="00E07F6F" w:rsidRDefault="00E15553">
      <w:pPr>
        <w:widowControl w:val="0"/>
        <w:spacing w:line="240" w:lineRule="auto"/>
      </w:pPr>
      <w:r>
        <w:rPr>
          <w:rFonts w:ascii="Calibri" w:eastAsia="Calibri" w:hAnsi="Calibri" w:cs="Calibri"/>
          <w:b/>
          <w:sz w:val="20"/>
        </w:rPr>
        <w:t xml:space="preserve">REFERENCE CODE: </w:t>
      </w:r>
    </w:p>
    <w:p w:rsidR="00E07F6F" w:rsidRDefault="00E15553">
      <w:pPr>
        <w:widowControl w:val="0"/>
        <w:spacing w:line="240" w:lineRule="auto"/>
      </w:pPr>
      <w:r>
        <w:rPr>
          <w:rFonts w:ascii="Calibri" w:eastAsia="Calibri" w:hAnsi="Calibri" w:cs="Calibri"/>
          <w:b/>
          <w:sz w:val="20"/>
        </w:rPr>
        <w:t>REPORTS TO:</w:t>
      </w:r>
    </w:p>
    <w:p w:rsidR="00E07F6F" w:rsidRDefault="00E15553">
      <w:pPr>
        <w:widowControl w:val="0"/>
        <w:spacing w:line="240" w:lineRule="auto"/>
      </w:pPr>
      <w:r>
        <w:rPr>
          <w:rFonts w:ascii="Calibri" w:eastAsia="Calibri" w:hAnsi="Calibri" w:cs="Calibri"/>
          <w:b/>
          <w:sz w:val="20"/>
        </w:rPr>
        <w:t xml:space="preserve">LOCATION: </w:t>
      </w:r>
      <w:r w:rsidR="001C5D75">
        <w:rPr>
          <w:rFonts w:ascii="Calibri" w:eastAsia="Calibri" w:hAnsi="Calibri" w:cs="Calibri"/>
          <w:sz w:val="20"/>
        </w:rPr>
        <w:t>Vietnam</w:t>
      </w:r>
      <w:bookmarkStart w:id="0" w:name="_GoBack"/>
      <w:bookmarkEnd w:id="0"/>
    </w:p>
    <w:p w:rsidR="00E07F6F" w:rsidRDefault="00E15553">
      <w:pPr>
        <w:widowControl w:val="0"/>
      </w:pPr>
      <w:r>
        <w:rPr>
          <w:rFonts w:ascii="Calibri" w:eastAsia="Calibri" w:hAnsi="Calibri" w:cs="Calibri"/>
          <w:b/>
          <w:color w:val="C21212"/>
          <w:sz w:val="20"/>
          <w:highlight w:val="white"/>
        </w:rPr>
        <w:t>About Avery Dennison</w:t>
      </w:r>
    </w:p>
    <w:p w:rsidR="00E07F6F" w:rsidRDefault="00E15553">
      <w:pPr>
        <w:widowControl w:val="0"/>
      </w:pPr>
      <w:r>
        <w:rPr>
          <w:rFonts w:ascii="Calibri" w:eastAsia="Calibri" w:hAnsi="Calibri" w:cs="Calibri"/>
          <w:color w:val="222222"/>
          <w:sz w:val="20"/>
          <w:highlight w:val="white"/>
        </w:rPr>
        <w:t>Avery Dennison is a global leader in labeling and packaging materials and solutions. The company’s applications and technologies are an integral part of products used in every major market and industry. With operations in more than 50 countries and more than 26,000 employees worldwide, Avery Dennison serves customers with insights and innovations that help make brands more inspiring and the world more intelligent. Headquartered in Glendale, California, the company reported sales from continuing operations of $6 billion in</w:t>
      </w:r>
      <w:r w:rsidR="00C45305">
        <w:rPr>
          <w:rFonts w:ascii="Calibri" w:eastAsia="Calibri" w:hAnsi="Calibri" w:cs="Calibri"/>
          <w:color w:val="222222"/>
          <w:sz w:val="20"/>
          <w:highlight w:val="white"/>
        </w:rPr>
        <w:t xml:space="preserve"> 2013</w:t>
      </w:r>
      <w:r>
        <w:rPr>
          <w:rFonts w:ascii="Calibri" w:eastAsia="Calibri" w:hAnsi="Calibri" w:cs="Calibri"/>
          <w:color w:val="222222"/>
          <w:sz w:val="20"/>
          <w:highlight w:val="white"/>
        </w:rPr>
        <w:t>. Learn more at</w:t>
      </w:r>
      <w:hyperlink r:id="rId6">
        <w:r>
          <w:rPr>
            <w:rFonts w:ascii="Calibri" w:eastAsia="Calibri" w:hAnsi="Calibri" w:cs="Calibri"/>
            <w:color w:val="0000FF"/>
            <w:sz w:val="20"/>
            <w:highlight w:val="white"/>
            <w:u w:val="single"/>
          </w:rPr>
          <w:t>www.averydennison.com</w:t>
        </w:r>
      </w:hyperlink>
      <w:r>
        <w:rPr>
          <w:rFonts w:ascii="Calibri" w:eastAsia="Calibri" w:hAnsi="Calibri" w:cs="Calibri"/>
          <w:b/>
          <w:color w:val="4F81BD"/>
          <w:sz w:val="20"/>
          <w:highlight w:val="white"/>
        </w:rPr>
        <w:t>.</w:t>
      </w:r>
    </w:p>
    <w:p w:rsidR="00E07F6F" w:rsidRDefault="00E07F6F">
      <w:pPr>
        <w:widowControl w:val="0"/>
      </w:pPr>
    </w:p>
    <w:p w:rsidR="00E07F6F" w:rsidRDefault="00E15553">
      <w:pPr>
        <w:widowControl w:val="0"/>
      </w:pPr>
      <w:r>
        <w:rPr>
          <w:rFonts w:ascii="Calibri" w:eastAsia="Calibri" w:hAnsi="Calibri" w:cs="Calibri"/>
          <w:b/>
          <w:color w:val="C21212"/>
          <w:sz w:val="20"/>
          <w:highlight w:val="white"/>
        </w:rPr>
        <w:t>About Avery Dennison RBIS</w:t>
      </w:r>
    </w:p>
    <w:p w:rsidR="00E07F6F" w:rsidRDefault="00E15553">
      <w:pPr>
        <w:widowControl w:val="0"/>
      </w:pPr>
      <w:r>
        <w:rPr>
          <w:rFonts w:ascii="Calibri" w:eastAsia="Calibri" w:hAnsi="Calibri" w:cs="Calibri"/>
          <w:color w:val="222222"/>
          <w:sz w:val="20"/>
          <w:highlight w:val="white"/>
        </w:rPr>
        <w:t>Avery Dennison RBIS, a global leader in apparel and footwear industry solutions, is a $1.5 billion division of Avery Dennison (NYSE: AVY). Avery Dennison RBIS provides intelligent creative and sustainable solutions that elevate brands and accelerate performance throughout the global retail supply chain. We elevate brands through graphic tickets, tags and labels, embellishments and packaging solutions that enhance consumer appeal. We accelerate performance through RFID enabled inventory and loss prevention solutions, price management, global compliance, and brand security solutions.</w:t>
      </w:r>
    </w:p>
    <w:p w:rsidR="00E07F6F" w:rsidRDefault="00E15553">
      <w:pPr>
        <w:widowControl w:val="0"/>
      </w:pPr>
      <w:r>
        <w:rPr>
          <w:rFonts w:ascii="Calibri" w:eastAsia="Calibri" w:hAnsi="Calibri" w:cs="Calibri"/>
          <w:color w:val="222222"/>
          <w:sz w:val="20"/>
          <w:highlight w:val="white"/>
        </w:rPr>
        <w:t>Based in Westborough, Massachusetts Avery Dennison RBIS responsibly serves the global marketplace with operations in 115 locations, 50 countries, across 6 continents. For more information, visit</w:t>
      </w:r>
      <w:hyperlink r:id="rId7">
        <w:r>
          <w:rPr>
            <w:rFonts w:ascii="Calibri" w:eastAsia="Calibri" w:hAnsi="Calibri" w:cs="Calibri"/>
            <w:color w:val="1155CC"/>
            <w:sz w:val="20"/>
            <w:highlight w:val="white"/>
            <w:u w:val="single"/>
          </w:rPr>
          <w:t>www.rbis.averydennison.com</w:t>
        </w:r>
      </w:hyperlink>
      <w:r>
        <w:rPr>
          <w:rFonts w:ascii="Calibri" w:eastAsia="Calibri" w:hAnsi="Calibri" w:cs="Calibri"/>
          <w:b/>
          <w:color w:val="4F81BD"/>
          <w:sz w:val="20"/>
          <w:highlight w:val="white"/>
        </w:rPr>
        <w:t>.</w:t>
      </w:r>
    </w:p>
    <w:p w:rsidR="00E07F6F" w:rsidRDefault="00E07F6F">
      <w:pPr>
        <w:widowControl w:val="0"/>
        <w:spacing w:after="200"/>
      </w:pPr>
    </w:p>
    <w:p w:rsidR="00E07F6F" w:rsidRDefault="00E15553">
      <w:pPr>
        <w:widowControl w:val="0"/>
      </w:pPr>
      <w:r>
        <w:rPr>
          <w:rFonts w:ascii="Calibri" w:eastAsia="Calibri" w:hAnsi="Calibri" w:cs="Calibri"/>
          <w:b/>
          <w:color w:val="C21212"/>
          <w:sz w:val="20"/>
          <w:highlight w:val="white"/>
        </w:rPr>
        <w:t>About Your Role</w:t>
      </w:r>
    </w:p>
    <w:p w:rsidR="00E07F6F" w:rsidRDefault="00E15553">
      <w:pPr>
        <w:widowControl w:val="0"/>
        <w:spacing w:after="200" w:line="283" w:lineRule="auto"/>
      </w:pPr>
      <w:r>
        <w:rPr>
          <w:rFonts w:ascii="Calibri" w:eastAsia="Calibri" w:hAnsi="Calibri" w:cs="Calibri"/>
          <w:color w:val="222222"/>
          <w:sz w:val="20"/>
          <w:highlight w:val="white"/>
        </w:rPr>
        <w:t>Avery Dennison is currently recruiting for their Global Organizational Leadership Development (GOLD) Program. This program develops the employee’s knowledge and skills through practical, technical and managerial training. Associates usually carry out sev</w:t>
      </w:r>
      <w:r>
        <w:rPr>
          <w:rFonts w:ascii="Calibri" w:eastAsia="Calibri" w:hAnsi="Calibri" w:cs="Calibri"/>
          <w:sz w:val="20"/>
          <w:highlight w:val="white"/>
        </w:rPr>
        <w:t>eral projects in various functions and geographical regions of the company. The program is designed to provide meaningful, as well as challenging work experience through projects that will expose the associate to a variety of our operations and functions within our RBIS business. The associate will learn functional and technical aspects of our business, as well as general leadership skills in various functions:</w:t>
      </w:r>
    </w:p>
    <w:p w:rsidR="00E07F6F" w:rsidRDefault="00E15553">
      <w:pPr>
        <w:widowControl w:val="0"/>
        <w:numPr>
          <w:ilvl w:val="0"/>
          <w:numId w:val="1"/>
        </w:numPr>
        <w:spacing w:after="200" w:line="283" w:lineRule="auto"/>
        <w:ind w:hanging="359"/>
        <w:contextualSpacing/>
        <w:rPr>
          <w:sz w:val="20"/>
        </w:rPr>
      </w:pPr>
      <w:r>
        <w:rPr>
          <w:rFonts w:ascii="Calibri" w:eastAsia="Calibri" w:hAnsi="Calibri" w:cs="Calibri"/>
          <w:sz w:val="20"/>
          <w:highlight w:val="white"/>
        </w:rPr>
        <w:t>Operations &amp; Supply Chain</w:t>
      </w:r>
    </w:p>
    <w:p w:rsidR="00E07F6F" w:rsidRDefault="00E15553">
      <w:pPr>
        <w:widowControl w:val="0"/>
        <w:numPr>
          <w:ilvl w:val="0"/>
          <w:numId w:val="1"/>
        </w:numPr>
        <w:spacing w:after="200" w:line="283" w:lineRule="auto"/>
        <w:ind w:hanging="359"/>
        <w:contextualSpacing/>
        <w:rPr>
          <w:sz w:val="20"/>
        </w:rPr>
      </w:pPr>
      <w:r>
        <w:rPr>
          <w:rFonts w:ascii="Calibri" w:eastAsia="Calibri" w:hAnsi="Calibri" w:cs="Calibri"/>
          <w:sz w:val="20"/>
          <w:highlight w:val="white"/>
        </w:rPr>
        <w:t>Commercial</w:t>
      </w:r>
    </w:p>
    <w:p w:rsidR="00C45305" w:rsidRDefault="00E15553">
      <w:pPr>
        <w:widowControl w:val="0"/>
        <w:spacing w:after="200" w:line="283" w:lineRule="auto"/>
        <w:rPr>
          <w:rFonts w:ascii="Calibri" w:eastAsia="Calibri" w:hAnsi="Calibri" w:cs="Calibri"/>
          <w:color w:val="222222"/>
          <w:sz w:val="20"/>
          <w:highlight w:val="white"/>
        </w:rPr>
      </w:pPr>
      <w:r>
        <w:rPr>
          <w:rFonts w:ascii="Calibri" w:eastAsia="Calibri" w:hAnsi="Calibri" w:cs="Calibri"/>
          <w:sz w:val="20"/>
          <w:highlight w:val="white"/>
        </w:rPr>
        <w:t xml:space="preserve">The program consists of two 12-month rotations in two different subject areas of Avery Dennison RBIS. Cross-regional / cross-functional rotation opportunities will be given to top performers. Roles vary with the current </w:t>
      </w:r>
      <w:r>
        <w:rPr>
          <w:rFonts w:ascii="Calibri" w:eastAsia="Calibri" w:hAnsi="Calibri" w:cs="Calibri"/>
          <w:color w:val="222222"/>
          <w:sz w:val="20"/>
          <w:highlight w:val="white"/>
        </w:rPr>
        <w:t xml:space="preserve">business needs and could include positions such as: </w:t>
      </w:r>
    </w:p>
    <w:p w:rsidR="00C45305" w:rsidRPr="00C45305" w:rsidRDefault="00C45305" w:rsidP="00C45305">
      <w:pPr>
        <w:pStyle w:val="ListParagraph"/>
        <w:widowControl w:val="0"/>
        <w:numPr>
          <w:ilvl w:val="0"/>
          <w:numId w:val="4"/>
        </w:numPr>
        <w:spacing w:after="200" w:line="283" w:lineRule="auto"/>
      </w:pPr>
      <w:r>
        <w:rPr>
          <w:rFonts w:ascii="Calibri" w:eastAsia="Calibri" w:hAnsi="Calibri" w:cs="Calibri"/>
          <w:color w:val="222222"/>
          <w:sz w:val="20"/>
          <w:highlight w:val="white"/>
        </w:rPr>
        <w:t xml:space="preserve">Operation &amp; Supply Chain: </w:t>
      </w:r>
      <w:r w:rsidR="00E15553" w:rsidRPr="00C45305">
        <w:rPr>
          <w:rFonts w:ascii="Calibri" w:eastAsia="Calibri" w:hAnsi="Calibri" w:cs="Calibri"/>
          <w:color w:val="222222"/>
          <w:sz w:val="20"/>
          <w:highlight w:val="white"/>
        </w:rPr>
        <w:t>Process Engineering, Project Management, Quality Eng</w:t>
      </w:r>
      <w:r w:rsidR="00C80EF2" w:rsidRPr="00C45305">
        <w:rPr>
          <w:rFonts w:ascii="Calibri" w:eastAsia="Calibri" w:hAnsi="Calibri" w:cs="Calibri"/>
          <w:color w:val="222222"/>
          <w:sz w:val="20"/>
          <w:highlight w:val="white"/>
        </w:rPr>
        <w:t>ineering, Supply Chain Analyst</w:t>
      </w:r>
      <w:r w:rsidR="00E15553" w:rsidRPr="00C45305">
        <w:rPr>
          <w:rFonts w:ascii="Calibri" w:eastAsia="Calibri" w:hAnsi="Calibri" w:cs="Calibri"/>
          <w:sz w:val="20"/>
          <w:highlight w:val="white"/>
        </w:rPr>
        <w:t>,</w:t>
      </w:r>
      <w:r>
        <w:rPr>
          <w:rFonts w:ascii="Calibri" w:eastAsia="Calibri" w:hAnsi="Calibri" w:cs="Calibri"/>
          <w:sz w:val="20"/>
          <w:highlight w:val="white"/>
        </w:rPr>
        <w:t xml:space="preserve"> Production Supervisor</w:t>
      </w:r>
    </w:p>
    <w:p w:rsidR="00E07F6F" w:rsidRDefault="00C45305" w:rsidP="00C45305">
      <w:pPr>
        <w:pStyle w:val="ListParagraph"/>
        <w:widowControl w:val="0"/>
        <w:numPr>
          <w:ilvl w:val="0"/>
          <w:numId w:val="4"/>
        </w:numPr>
        <w:spacing w:after="200" w:line="283" w:lineRule="auto"/>
      </w:pPr>
      <w:r>
        <w:rPr>
          <w:rFonts w:ascii="Calibri" w:eastAsia="Calibri" w:hAnsi="Calibri" w:cs="Calibri"/>
          <w:color w:val="222222"/>
          <w:sz w:val="20"/>
          <w:highlight w:val="white"/>
        </w:rPr>
        <w:t>Commercial:</w:t>
      </w:r>
      <w:r w:rsidR="00E15553" w:rsidRPr="00C45305">
        <w:rPr>
          <w:rFonts w:ascii="Calibri" w:eastAsia="Calibri" w:hAnsi="Calibri" w:cs="Calibri"/>
          <w:sz w:val="20"/>
          <w:highlight w:val="white"/>
        </w:rPr>
        <w:t xml:space="preserve"> Sales Supervisor and Customer Service Supervisor.</w:t>
      </w:r>
    </w:p>
    <w:p w:rsidR="00E07F6F" w:rsidRDefault="00E15553">
      <w:r>
        <w:rPr>
          <w:rFonts w:ascii="Calibri" w:eastAsia="Calibri" w:hAnsi="Calibri" w:cs="Calibri"/>
          <w:sz w:val="20"/>
          <w:highlight w:val="white"/>
        </w:rPr>
        <w:t>Within two 12-month rotations, RBIS GOLD Associates will complete:</w:t>
      </w:r>
    </w:p>
    <w:p w:rsidR="00E07F6F" w:rsidRDefault="00E15553">
      <w:pPr>
        <w:numPr>
          <w:ilvl w:val="0"/>
          <w:numId w:val="3"/>
        </w:numPr>
        <w:ind w:hanging="359"/>
        <w:contextualSpacing/>
        <w:rPr>
          <w:sz w:val="20"/>
        </w:rPr>
      </w:pPr>
      <w:r>
        <w:rPr>
          <w:rFonts w:ascii="Calibri" w:eastAsia="Calibri" w:hAnsi="Calibri" w:cs="Calibri"/>
          <w:sz w:val="20"/>
          <w:highlight w:val="white"/>
        </w:rPr>
        <w:lastRenderedPageBreak/>
        <w:t>Rotations in different functions and locations</w:t>
      </w:r>
    </w:p>
    <w:p w:rsidR="00E07F6F" w:rsidRDefault="00E15553">
      <w:pPr>
        <w:numPr>
          <w:ilvl w:val="0"/>
          <w:numId w:val="3"/>
        </w:numPr>
        <w:ind w:hanging="359"/>
        <w:contextualSpacing/>
        <w:rPr>
          <w:sz w:val="20"/>
        </w:rPr>
      </w:pPr>
      <w:r>
        <w:rPr>
          <w:rFonts w:ascii="Calibri" w:eastAsia="Calibri" w:hAnsi="Calibri" w:cs="Calibri"/>
          <w:sz w:val="20"/>
          <w:highlight w:val="white"/>
        </w:rPr>
        <w:t>RBIS Lean Immersion (ELS) training and onboarding during the first year as a GOLD. A three-week program of intensive leadership development along with Lean Sigma &amp; finance training and hands-on experience at one of our manufacturing sites</w:t>
      </w:r>
    </w:p>
    <w:p w:rsidR="00E07F6F" w:rsidRDefault="00E15553">
      <w:pPr>
        <w:numPr>
          <w:ilvl w:val="0"/>
          <w:numId w:val="3"/>
        </w:numPr>
        <w:ind w:hanging="359"/>
        <w:contextualSpacing/>
        <w:rPr>
          <w:sz w:val="20"/>
        </w:rPr>
      </w:pPr>
      <w:r>
        <w:rPr>
          <w:rFonts w:ascii="Calibri" w:eastAsia="Calibri" w:hAnsi="Calibri" w:cs="Calibri"/>
          <w:sz w:val="20"/>
          <w:highlight w:val="white"/>
        </w:rPr>
        <w:t>Continued training and learning opportunities in your second GOLD rotation focused on communication, advanced leadership development, and rapid problem solving.</w:t>
      </w:r>
    </w:p>
    <w:p w:rsidR="00E07F6F" w:rsidRDefault="00E07F6F">
      <w:pPr>
        <w:widowControl w:val="0"/>
        <w:spacing w:after="200"/>
      </w:pPr>
    </w:p>
    <w:p w:rsidR="00E07F6F" w:rsidRDefault="00E15553">
      <w:pPr>
        <w:widowControl w:val="0"/>
        <w:spacing w:after="200"/>
      </w:pPr>
      <w:r>
        <w:rPr>
          <w:rFonts w:ascii="Calibri" w:eastAsia="Calibri" w:hAnsi="Calibri" w:cs="Calibri"/>
          <w:b/>
          <w:color w:val="C21212"/>
          <w:sz w:val="20"/>
          <w:highlight w:val="white"/>
        </w:rPr>
        <w:t>What We Will Be Looking For In You:</w:t>
      </w:r>
    </w:p>
    <w:p w:rsidR="00E07F6F" w:rsidRDefault="00E15553">
      <w:pPr>
        <w:widowControl w:val="0"/>
        <w:spacing w:after="200"/>
      </w:pPr>
      <w:r>
        <w:rPr>
          <w:rFonts w:ascii="Calibri" w:eastAsia="Calibri" w:hAnsi="Calibri" w:cs="Calibri"/>
          <w:color w:val="222222"/>
          <w:sz w:val="20"/>
          <w:highlight w:val="white"/>
        </w:rPr>
        <w:t>Applicants mu</w:t>
      </w:r>
      <w:r w:rsidR="00C45305">
        <w:rPr>
          <w:rFonts w:ascii="Calibri" w:eastAsia="Calibri" w:hAnsi="Calibri" w:cs="Calibri"/>
          <w:color w:val="222222"/>
          <w:sz w:val="20"/>
          <w:highlight w:val="white"/>
        </w:rPr>
        <w:t>st have a bachelor’s degree in E</w:t>
      </w:r>
      <w:r>
        <w:rPr>
          <w:rFonts w:ascii="Calibri" w:eastAsia="Calibri" w:hAnsi="Calibri" w:cs="Calibri"/>
          <w:color w:val="222222"/>
          <w:sz w:val="20"/>
          <w:highlight w:val="white"/>
        </w:rPr>
        <w:t xml:space="preserve">ngineering, </w:t>
      </w:r>
      <w:r w:rsidR="00C45305">
        <w:rPr>
          <w:rFonts w:ascii="Calibri" w:eastAsia="Calibri" w:hAnsi="Calibri" w:cs="Calibri"/>
          <w:color w:val="222222"/>
          <w:sz w:val="20"/>
          <w:highlight w:val="white"/>
        </w:rPr>
        <w:t>Industrial Management, S</w:t>
      </w:r>
      <w:r>
        <w:rPr>
          <w:rFonts w:ascii="Calibri" w:eastAsia="Calibri" w:hAnsi="Calibri" w:cs="Calibri"/>
          <w:color w:val="222222"/>
          <w:sz w:val="20"/>
          <w:highlight w:val="white"/>
        </w:rPr>
        <w:t>up</w:t>
      </w:r>
      <w:r w:rsidR="00C45305">
        <w:rPr>
          <w:rFonts w:ascii="Calibri" w:eastAsia="Calibri" w:hAnsi="Calibri" w:cs="Calibri"/>
          <w:color w:val="222222"/>
          <w:sz w:val="20"/>
          <w:highlight w:val="white"/>
        </w:rPr>
        <w:t>ply C</w:t>
      </w:r>
      <w:r w:rsidR="00C80EF2">
        <w:rPr>
          <w:rFonts w:ascii="Calibri" w:eastAsia="Calibri" w:hAnsi="Calibri" w:cs="Calibri"/>
          <w:color w:val="222222"/>
          <w:sz w:val="20"/>
          <w:highlight w:val="white"/>
        </w:rPr>
        <w:t>hain,</w:t>
      </w:r>
      <w:r w:rsidR="00C45305">
        <w:rPr>
          <w:rFonts w:ascii="Calibri" w:eastAsia="Calibri" w:hAnsi="Calibri" w:cs="Calibri"/>
          <w:color w:val="222222"/>
          <w:sz w:val="20"/>
          <w:highlight w:val="white"/>
        </w:rPr>
        <w:t xml:space="preserve"> Economics,  Business M</w:t>
      </w:r>
      <w:r w:rsidR="00C80EF2">
        <w:rPr>
          <w:rFonts w:ascii="Calibri" w:eastAsia="Calibri" w:hAnsi="Calibri" w:cs="Calibri"/>
          <w:color w:val="222222"/>
          <w:sz w:val="20"/>
          <w:highlight w:val="white"/>
        </w:rPr>
        <w:t xml:space="preserve">anagement, </w:t>
      </w:r>
      <w:r w:rsidR="00C45305">
        <w:rPr>
          <w:rFonts w:ascii="Calibri" w:eastAsia="Calibri" w:hAnsi="Calibri" w:cs="Calibri"/>
          <w:color w:val="222222"/>
          <w:sz w:val="20"/>
          <w:highlight w:val="white"/>
        </w:rPr>
        <w:t xml:space="preserve">Commerce </w:t>
      </w:r>
      <w:r w:rsidR="00C80EF2">
        <w:rPr>
          <w:rFonts w:ascii="Calibri" w:eastAsia="Calibri" w:hAnsi="Calibri" w:cs="Calibri"/>
          <w:color w:val="222222"/>
          <w:sz w:val="20"/>
          <w:highlight w:val="white"/>
        </w:rPr>
        <w:t>or related discipline,</w:t>
      </w:r>
      <w:r w:rsidR="00C45305" w:rsidRPr="000F6056">
        <w:rPr>
          <w:rFonts w:ascii="Calibri" w:eastAsia="Calibri" w:hAnsi="Calibri" w:cs="Calibri"/>
          <w:b/>
          <w:color w:val="FF0000"/>
          <w:sz w:val="20"/>
          <w:highlight w:val="white"/>
        </w:rPr>
        <w:t>GPA ≥7.0/10</w:t>
      </w:r>
      <w:r w:rsidR="00C80EF2">
        <w:rPr>
          <w:rFonts w:ascii="Calibri" w:eastAsia="Calibri" w:hAnsi="Calibri" w:cs="Calibri"/>
          <w:color w:val="222222"/>
          <w:sz w:val="20"/>
          <w:highlight w:val="white"/>
        </w:rPr>
        <w:t>(</w:t>
      </w:r>
      <w:r w:rsidR="00C45305">
        <w:rPr>
          <w:rFonts w:ascii="Calibri" w:eastAsia="Calibri" w:hAnsi="Calibri" w:cs="Calibri"/>
          <w:color w:val="222222"/>
          <w:sz w:val="20"/>
          <w:highlight w:val="white"/>
        </w:rPr>
        <w:t>or relevant)</w:t>
      </w:r>
      <w:r w:rsidR="00C80EF2">
        <w:rPr>
          <w:rFonts w:ascii="Calibri" w:eastAsia="Calibri" w:hAnsi="Calibri" w:cs="Calibri"/>
          <w:color w:val="222222"/>
          <w:sz w:val="20"/>
          <w:highlight w:val="white"/>
        </w:rPr>
        <w:t xml:space="preserve">, </w:t>
      </w:r>
      <w:r w:rsidR="00C45305" w:rsidRPr="000F6056">
        <w:rPr>
          <w:rFonts w:ascii="Calibri" w:eastAsia="Calibri" w:hAnsi="Calibri" w:cs="Calibri"/>
          <w:b/>
          <w:color w:val="FF0000"/>
          <w:sz w:val="20"/>
        </w:rPr>
        <w:t>TOEIC ≥ 700</w:t>
      </w:r>
    </w:p>
    <w:p w:rsidR="00E07F6F" w:rsidRDefault="00E15553">
      <w:pPr>
        <w:widowControl w:val="0"/>
        <w:numPr>
          <w:ilvl w:val="0"/>
          <w:numId w:val="2"/>
        </w:numPr>
        <w:spacing w:after="200"/>
        <w:ind w:hanging="359"/>
        <w:contextualSpacing/>
        <w:rPr>
          <w:sz w:val="20"/>
        </w:rPr>
      </w:pPr>
      <w:r>
        <w:rPr>
          <w:rFonts w:ascii="Calibri" w:eastAsia="Calibri" w:hAnsi="Calibri" w:cs="Calibri"/>
          <w:color w:val="222222"/>
          <w:sz w:val="20"/>
          <w:highlight w:val="white"/>
        </w:rPr>
        <w:t>Highly motivated and creative thinker able to work effectively in a fast-paced, change-driven environment</w:t>
      </w:r>
    </w:p>
    <w:p w:rsidR="00E07F6F" w:rsidRDefault="00E15553">
      <w:pPr>
        <w:widowControl w:val="0"/>
        <w:numPr>
          <w:ilvl w:val="0"/>
          <w:numId w:val="2"/>
        </w:numPr>
        <w:spacing w:after="200"/>
        <w:ind w:hanging="359"/>
        <w:contextualSpacing/>
        <w:rPr>
          <w:sz w:val="20"/>
        </w:rPr>
      </w:pPr>
      <w:r>
        <w:rPr>
          <w:rFonts w:ascii="Calibri" w:eastAsia="Calibri" w:hAnsi="Calibri" w:cs="Calibri"/>
          <w:color w:val="222222"/>
          <w:sz w:val="20"/>
          <w:highlight w:val="white"/>
        </w:rPr>
        <w:t>Effectively communicates at all levels of the organization</w:t>
      </w:r>
    </w:p>
    <w:p w:rsidR="00E07F6F" w:rsidRDefault="00E15553">
      <w:pPr>
        <w:widowControl w:val="0"/>
        <w:numPr>
          <w:ilvl w:val="0"/>
          <w:numId w:val="2"/>
        </w:numPr>
        <w:spacing w:after="200"/>
        <w:ind w:hanging="359"/>
        <w:contextualSpacing/>
        <w:rPr>
          <w:sz w:val="20"/>
        </w:rPr>
      </w:pPr>
      <w:r>
        <w:rPr>
          <w:rFonts w:ascii="Calibri" w:eastAsia="Calibri" w:hAnsi="Calibri" w:cs="Calibri"/>
          <w:color w:val="222222"/>
          <w:sz w:val="20"/>
          <w:highlight w:val="white"/>
        </w:rPr>
        <w:t>Comfortable working on multiple projects simultaneously</w:t>
      </w:r>
    </w:p>
    <w:p w:rsidR="00E07F6F" w:rsidRDefault="00E15553">
      <w:pPr>
        <w:widowControl w:val="0"/>
        <w:numPr>
          <w:ilvl w:val="0"/>
          <w:numId w:val="2"/>
        </w:numPr>
        <w:spacing w:after="200"/>
        <w:ind w:hanging="359"/>
        <w:contextualSpacing/>
        <w:rPr>
          <w:sz w:val="20"/>
        </w:rPr>
      </w:pPr>
      <w:r>
        <w:rPr>
          <w:rFonts w:ascii="Calibri" w:eastAsia="Calibri" w:hAnsi="Calibri" w:cs="Calibri"/>
          <w:color w:val="222222"/>
          <w:sz w:val="20"/>
          <w:highlight w:val="white"/>
        </w:rPr>
        <w:t>Sets and achieves challenging goals for self and projects</w:t>
      </w:r>
    </w:p>
    <w:p w:rsidR="00E07F6F" w:rsidRDefault="00E15553">
      <w:pPr>
        <w:widowControl w:val="0"/>
        <w:numPr>
          <w:ilvl w:val="0"/>
          <w:numId w:val="2"/>
        </w:numPr>
        <w:spacing w:after="200"/>
        <w:ind w:hanging="359"/>
        <w:contextualSpacing/>
        <w:rPr>
          <w:sz w:val="20"/>
        </w:rPr>
      </w:pPr>
      <w:r>
        <w:rPr>
          <w:rFonts w:ascii="Calibri" w:eastAsia="Calibri" w:hAnsi="Calibri" w:cs="Calibri"/>
          <w:color w:val="222222"/>
          <w:sz w:val="20"/>
          <w:highlight w:val="white"/>
        </w:rPr>
        <w:t>Works independently and within a team</w:t>
      </w:r>
    </w:p>
    <w:p w:rsidR="00E07F6F" w:rsidRDefault="00E15553">
      <w:pPr>
        <w:widowControl w:val="0"/>
        <w:numPr>
          <w:ilvl w:val="0"/>
          <w:numId w:val="2"/>
        </w:numPr>
        <w:spacing w:after="200"/>
        <w:ind w:hanging="359"/>
        <w:contextualSpacing/>
        <w:rPr>
          <w:sz w:val="20"/>
        </w:rPr>
      </w:pPr>
      <w:r>
        <w:rPr>
          <w:rFonts w:ascii="Calibri" w:eastAsia="Calibri" w:hAnsi="Calibri" w:cs="Calibri"/>
          <w:color w:val="222222"/>
          <w:sz w:val="20"/>
          <w:highlight w:val="white"/>
        </w:rPr>
        <w:t>Ability to relocate every 12 months into different functions and locations</w:t>
      </w:r>
    </w:p>
    <w:p w:rsidR="00E07F6F" w:rsidRDefault="00E07F6F">
      <w:pPr>
        <w:widowControl w:val="0"/>
        <w:spacing w:after="200"/>
      </w:pPr>
    </w:p>
    <w:p w:rsidR="00E07F6F" w:rsidRDefault="00C80EF2" w:rsidP="00C80EF2">
      <w:pPr>
        <w:widowControl w:val="0"/>
        <w:spacing w:after="200"/>
        <w:rPr>
          <w:rFonts w:ascii="Calibri" w:eastAsia="Calibri" w:hAnsi="Calibri" w:cs="Calibri"/>
          <w:b/>
          <w:color w:val="C21212"/>
          <w:sz w:val="20"/>
          <w:highlight w:val="white"/>
        </w:rPr>
      </w:pPr>
      <w:r w:rsidRPr="00C80EF2">
        <w:rPr>
          <w:rFonts w:ascii="Calibri" w:eastAsia="Calibri" w:hAnsi="Calibri" w:cs="Calibri"/>
          <w:b/>
          <w:color w:val="C21212"/>
          <w:sz w:val="20"/>
          <w:highlight w:val="white"/>
        </w:rPr>
        <w:t>How to apply</w:t>
      </w:r>
    </w:p>
    <w:p w:rsidR="00C80EF2" w:rsidRDefault="00C80EF2" w:rsidP="00C80EF2">
      <w:pPr>
        <w:widowControl w:val="0"/>
        <w:spacing w:after="200"/>
        <w:rPr>
          <w:rFonts w:ascii="Calibri" w:eastAsia="Calibri" w:hAnsi="Calibri" w:cs="Calibri"/>
          <w:color w:val="222222"/>
          <w:sz w:val="20"/>
          <w:highlight w:val="white"/>
        </w:rPr>
      </w:pPr>
      <w:r>
        <w:rPr>
          <w:rFonts w:ascii="Calibri" w:eastAsia="Calibri" w:hAnsi="Calibri" w:cs="Calibri"/>
          <w:color w:val="222222"/>
          <w:sz w:val="20"/>
          <w:highlight w:val="white"/>
        </w:rPr>
        <w:t xml:space="preserve">Applicants please kindly send </w:t>
      </w:r>
      <w:r w:rsidR="00E15553">
        <w:rPr>
          <w:rFonts w:ascii="Calibri" w:eastAsia="Calibri" w:hAnsi="Calibri" w:cs="Calibri"/>
          <w:color w:val="222222"/>
          <w:sz w:val="20"/>
          <w:highlight w:val="white"/>
        </w:rPr>
        <w:t xml:space="preserve">your updated CV in English to our recruitment team email: </w:t>
      </w:r>
      <w:hyperlink r:id="rId8" w:history="1">
        <w:r w:rsidR="00E15553" w:rsidRPr="0097400D">
          <w:rPr>
            <w:rStyle w:val="Hyperlink"/>
            <w:rFonts w:ascii="Calibri" w:eastAsia="Calibri" w:hAnsi="Calibri" w:cs="Calibri"/>
            <w:sz w:val="20"/>
          </w:rPr>
          <w:t>recruitment.vn@ap.averydennison.com</w:t>
        </w:r>
      </w:hyperlink>
      <w:r w:rsidR="00E15553">
        <w:rPr>
          <w:rFonts w:ascii="Calibri" w:eastAsia="Calibri" w:hAnsi="Calibri" w:cs="Calibri"/>
          <w:color w:val="222222"/>
          <w:sz w:val="20"/>
          <w:highlight w:val="white"/>
        </w:rPr>
        <w:t xml:space="preserve"> before March 15</w:t>
      </w:r>
      <w:r w:rsidR="00E15553" w:rsidRPr="00E15553">
        <w:rPr>
          <w:rFonts w:ascii="Calibri" w:eastAsia="Calibri" w:hAnsi="Calibri" w:cs="Calibri"/>
          <w:color w:val="222222"/>
          <w:sz w:val="20"/>
          <w:highlight w:val="white"/>
          <w:vertAlign w:val="superscript"/>
        </w:rPr>
        <w:t>th</w:t>
      </w:r>
      <w:r w:rsidR="00E15553">
        <w:rPr>
          <w:rFonts w:ascii="Calibri" w:eastAsia="Calibri" w:hAnsi="Calibri" w:cs="Calibri"/>
          <w:color w:val="222222"/>
          <w:sz w:val="20"/>
          <w:highlight w:val="white"/>
        </w:rPr>
        <w:t>, 2015</w:t>
      </w:r>
    </w:p>
    <w:p w:rsidR="00FD7B47" w:rsidRPr="00C80EF2" w:rsidRDefault="00FD7B47" w:rsidP="00C80EF2">
      <w:pPr>
        <w:widowControl w:val="0"/>
        <w:spacing w:after="200"/>
        <w:rPr>
          <w:rFonts w:ascii="Calibri" w:eastAsia="Calibri" w:hAnsi="Calibri" w:cs="Calibri"/>
          <w:color w:val="222222"/>
          <w:sz w:val="20"/>
          <w:highlight w:val="white"/>
        </w:rPr>
      </w:pPr>
    </w:p>
    <w:sectPr w:rsidR="00FD7B47" w:rsidRPr="00C80EF2" w:rsidSect="00C3014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D1C50"/>
    <w:multiLevelType w:val="multilevel"/>
    <w:tmpl w:val="C56EAC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6E92CE2"/>
    <w:multiLevelType w:val="multilevel"/>
    <w:tmpl w:val="34203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94B1867"/>
    <w:multiLevelType w:val="multilevel"/>
    <w:tmpl w:val="9B963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BA66C52"/>
    <w:multiLevelType w:val="hybridMultilevel"/>
    <w:tmpl w:val="ED3E19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defaultTabStop w:val="720"/>
  <w:characterSpacingControl w:val="doNotCompress"/>
  <w:compat/>
  <w:rsids>
    <w:rsidRoot w:val="00E07F6F"/>
    <w:rsid w:val="000F6056"/>
    <w:rsid w:val="001C5D75"/>
    <w:rsid w:val="00343602"/>
    <w:rsid w:val="006E13D9"/>
    <w:rsid w:val="00A02D97"/>
    <w:rsid w:val="00C30148"/>
    <w:rsid w:val="00C45305"/>
    <w:rsid w:val="00C80EF2"/>
    <w:rsid w:val="00E07F6F"/>
    <w:rsid w:val="00E15553"/>
    <w:rsid w:val="00FD7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0148"/>
  </w:style>
  <w:style w:type="paragraph" w:styleId="Heading1">
    <w:name w:val="heading 1"/>
    <w:basedOn w:val="Normal"/>
    <w:next w:val="Normal"/>
    <w:rsid w:val="00C3014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C3014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C3014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C3014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C3014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C3014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30148"/>
    <w:pPr>
      <w:keepNext/>
      <w:keepLines/>
      <w:contextualSpacing/>
    </w:pPr>
    <w:rPr>
      <w:rFonts w:ascii="Trebuchet MS" w:eastAsia="Trebuchet MS" w:hAnsi="Trebuchet MS" w:cs="Trebuchet MS"/>
      <w:sz w:val="42"/>
    </w:rPr>
  </w:style>
  <w:style w:type="paragraph" w:styleId="Subtitle">
    <w:name w:val="Subtitle"/>
    <w:basedOn w:val="Normal"/>
    <w:next w:val="Normal"/>
    <w:rsid w:val="00C30148"/>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80E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EF2"/>
    <w:rPr>
      <w:rFonts w:ascii="Tahoma" w:hAnsi="Tahoma" w:cs="Tahoma"/>
      <w:sz w:val="16"/>
      <w:szCs w:val="16"/>
    </w:rPr>
  </w:style>
  <w:style w:type="character" w:styleId="Hyperlink">
    <w:name w:val="Hyperlink"/>
    <w:basedOn w:val="DefaultParagraphFont"/>
    <w:uiPriority w:val="99"/>
    <w:unhideWhenUsed/>
    <w:rsid w:val="00E15553"/>
    <w:rPr>
      <w:color w:val="0000FF" w:themeColor="hyperlink"/>
      <w:u w:val="single"/>
    </w:rPr>
  </w:style>
  <w:style w:type="paragraph" w:styleId="ListParagraph">
    <w:name w:val="List Paragraph"/>
    <w:basedOn w:val="Normal"/>
    <w:uiPriority w:val="34"/>
    <w:qFormat/>
    <w:rsid w:val="00C45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80E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EF2"/>
    <w:rPr>
      <w:rFonts w:ascii="Tahoma" w:hAnsi="Tahoma" w:cs="Tahoma"/>
      <w:sz w:val="16"/>
      <w:szCs w:val="16"/>
    </w:rPr>
  </w:style>
  <w:style w:type="character" w:styleId="Hyperlink">
    <w:name w:val="Hyperlink"/>
    <w:basedOn w:val="DefaultParagraphFont"/>
    <w:uiPriority w:val="99"/>
    <w:unhideWhenUsed/>
    <w:rsid w:val="00E15553"/>
    <w:rPr>
      <w:color w:val="0000FF" w:themeColor="hyperlink"/>
      <w:u w:val="single"/>
    </w:rPr>
  </w:style>
  <w:style w:type="paragraph" w:styleId="ListParagraph">
    <w:name w:val="List Paragraph"/>
    <w:basedOn w:val="Normal"/>
    <w:uiPriority w:val="34"/>
    <w:qFormat/>
    <w:rsid w:val="00C4530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vn@ap.averydennison.com" TargetMode="External"/><Relationship Id="rId3" Type="http://schemas.openxmlformats.org/officeDocument/2006/relationships/settings" Target="settings.xml"/><Relationship Id="rId7" Type="http://schemas.openxmlformats.org/officeDocument/2006/relationships/hyperlink" Target="http://www.rbis.averydenni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erydennison.com/"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6) Copy of GOLD JD.docx</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Copy of GOLD JD.docx</dc:title>
  <dc:creator>Ngan</dc:creator>
  <cp:lastModifiedBy>Ngan</cp:lastModifiedBy>
  <cp:revision>2</cp:revision>
  <cp:lastPrinted>2015-02-02T08:11:00Z</cp:lastPrinted>
  <dcterms:created xsi:type="dcterms:W3CDTF">2015-03-11T03:43:00Z</dcterms:created>
  <dcterms:modified xsi:type="dcterms:W3CDTF">2015-03-11T03:43:00Z</dcterms:modified>
</cp:coreProperties>
</file>